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26785" w14:textId="77777777" w:rsidR="00F9080B" w:rsidRPr="00F9080B" w:rsidRDefault="00F9080B" w:rsidP="00F9080B">
      <w:pPr>
        <w:tabs>
          <w:tab w:val="left" w:pos="709"/>
        </w:tabs>
        <w:overflowPunct w:val="0"/>
        <w:autoSpaceDE w:val="0"/>
        <w:autoSpaceDN w:val="0"/>
        <w:adjustRightInd w:val="0"/>
        <w:spacing w:after="0" w:line="240" w:lineRule="auto"/>
        <w:jc w:val="center"/>
        <w:rPr>
          <w:rFonts w:ascii="Times New Roman" w:eastAsia="Times New Roman" w:hAnsi="Times New Roman"/>
          <w:b/>
          <w:sz w:val="28"/>
          <w:szCs w:val="28"/>
          <w:lang w:val="kk-KZ" w:eastAsia="ru-RU"/>
        </w:rPr>
      </w:pPr>
      <w:r w:rsidRPr="00F9080B">
        <w:rPr>
          <w:rFonts w:ascii="Times New Roman" w:eastAsia="Times New Roman" w:hAnsi="Times New Roman"/>
          <w:b/>
          <w:sz w:val="28"/>
          <w:szCs w:val="28"/>
          <w:lang w:val="kk-KZ" w:eastAsia="ru-RU"/>
        </w:rPr>
        <w:t xml:space="preserve">«Мемлекеттік мүлікті сенімгерлік басқаруға беру қағидаларын </w:t>
      </w:r>
    </w:p>
    <w:p w14:paraId="079A2260" w14:textId="77777777" w:rsidR="00F9080B" w:rsidRPr="00F9080B" w:rsidRDefault="00F9080B" w:rsidP="00F9080B">
      <w:pPr>
        <w:tabs>
          <w:tab w:val="left" w:pos="709"/>
        </w:tabs>
        <w:overflowPunct w:val="0"/>
        <w:autoSpaceDE w:val="0"/>
        <w:autoSpaceDN w:val="0"/>
        <w:adjustRightInd w:val="0"/>
        <w:spacing w:after="0" w:line="240" w:lineRule="auto"/>
        <w:jc w:val="center"/>
        <w:rPr>
          <w:rFonts w:ascii="Times New Roman" w:eastAsia="Times New Roman" w:hAnsi="Times New Roman"/>
          <w:b/>
          <w:sz w:val="28"/>
          <w:szCs w:val="28"/>
          <w:lang w:val="kk-KZ" w:eastAsia="ru-RU"/>
        </w:rPr>
      </w:pPr>
      <w:r w:rsidRPr="00F9080B">
        <w:rPr>
          <w:rFonts w:ascii="Times New Roman" w:eastAsia="Times New Roman" w:hAnsi="Times New Roman"/>
          <w:b/>
          <w:sz w:val="28"/>
          <w:szCs w:val="28"/>
          <w:lang w:val="kk-KZ" w:eastAsia="ru-RU"/>
        </w:rPr>
        <w:t xml:space="preserve">және Мемлекеттік мүлікті сенімгерлік басқарудың үлгілік шартын бекіту туралы» Қазақстан Республикасы Ұлттық экономика министрінің </w:t>
      </w:r>
    </w:p>
    <w:p w14:paraId="3F25742C" w14:textId="174F92A4" w:rsidR="00165C03" w:rsidRDefault="00F9080B" w:rsidP="00F9080B">
      <w:pPr>
        <w:tabs>
          <w:tab w:val="left" w:pos="709"/>
        </w:tabs>
        <w:overflowPunct w:val="0"/>
        <w:autoSpaceDE w:val="0"/>
        <w:autoSpaceDN w:val="0"/>
        <w:adjustRightInd w:val="0"/>
        <w:spacing w:after="0" w:line="240" w:lineRule="auto"/>
        <w:jc w:val="center"/>
        <w:rPr>
          <w:rFonts w:ascii="Times New Roman" w:eastAsia="Times New Roman" w:hAnsi="Times New Roman"/>
          <w:b/>
          <w:sz w:val="28"/>
          <w:szCs w:val="28"/>
          <w:lang w:val="kk-KZ" w:eastAsia="ru-RU"/>
        </w:rPr>
      </w:pPr>
      <w:r w:rsidRPr="00F9080B">
        <w:rPr>
          <w:rFonts w:ascii="Times New Roman" w:eastAsia="Times New Roman" w:hAnsi="Times New Roman"/>
          <w:b/>
          <w:sz w:val="28"/>
          <w:szCs w:val="28"/>
          <w:lang w:val="kk-KZ" w:eastAsia="ru-RU"/>
        </w:rPr>
        <w:t>2015 жылғы 16 қаңтардағы № 17 бұйрығына өзгеріс</w:t>
      </w:r>
      <w:r w:rsidR="004E7DF6">
        <w:rPr>
          <w:rFonts w:ascii="Times New Roman" w:eastAsia="Times New Roman" w:hAnsi="Times New Roman"/>
          <w:b/>
          <w:sz w:val="28"/>
          <w:szCs w:val="28"/>
          <w:lang w:val="kk-KZ" w:eastAsia="ru-RU"/>
        </w:rPr>
        <w:t xml:space="preserve"> п</w:t>
      </w:r>
      <w:r w:rsidRPr="00F9080B">
        <w:rPr>
          <w:rFonts w:ascii="Times New Roman" w:eastAsia="Times New Roman" w:hAnsi="Times New Roman"/>
          <w:b/>
          <w:sz w:val="28"/>
          <w:szCs w:val="28"/>
          <w:lang w:val="kk-KZ" w:eastAsia="ru-RU"/>
        </w:rPr>
        <w:t>ен толықтыру</w:t>
      </w:r>
      <w:r w:rsidR="004E7DF6">
        <w:rPr>
          <w:rFonts w:ascii="Times New Roman" w:eastAsia="Times New Roman" w:hAnsi="Times New Roman"/>
          <w:b/>
          <w:sz w:val="28"/>
          <w:szCs w:val="28"/>
          <w:lang w:val="kk-KZ" w:eastAsia="ru-RU"/>
        </w:rPr>
        <w:t>лар</w:t>
      </w:r>
      <w:r w:rsidRPr="00F9080B">
        <w:rPr>
          <w:rFonts w:ascii="Times New Roman" w:eastAsia="Times New Roman" w:hAnsi="Times New Roman"/>
          <w:b/>
          <w:sz w:val="28"/>
          <w:szCs w:val="28"/>
          <w:lang w:val="kk-KZ" w:eastAsia="ru-RU"/>
        </w:rPr>
        <w:t xml:space="preserve"> енгізу туралы</w:t>
      </w:r>
      <w:r>
        <w:rPr>
          <w:rFonts w:ascii="Times New Roman" w:eastAsia="Times New Roman" w:hAnsi="Times New Roman"/>
          <w:b/>
          <w:sz w:val="28"/>
          <w:szCs w:val="28"/>
          <w:lang w:val="kk-KZ" w:eastAsia="ru-RU"/>
        </w:rPr>
        <w:t>»</w:t>
      </w:r>
      <w:r w:rsidR="00165C03" w:rsidRPr="00841E20">
        <w:rPr>
          <w:rFonts w:ascii="Times New Roman" w:eastAsia="Times New Roman" w:hAnsi="Times New Roman"/>
          <w:b/>
          <w:sz w:val="28"/>
          <w:szCs w:val="28"/>
          <w:lang w:val="kk-KZ" w:eastAsia="ru-RU"/>
        </w:rPr>
        <w:t xml:space="preserve"> Қазақстан Республикасы Премьер-Министрінің </w:t>
      </w:r>
      <w:r w:rsidR="00165C03">
        <w:rPr>
          <w:rFonts w:ascii="Times New Roman" w:eastAsia="Times New Roman" w:hAnsi="Times New Roman"/>
          <w:b/>
          <w:sz w:val="28"/>
          <w:szCs w:val="28"/>
          <w:lang w:val="kk-KZ" w:eastAsia="ru-RU"/>
        </w:rPr>
        <w:br/>
      </w:r>
      <w:r w:rsidR="00165C03" w:rsidRPr="00841E20">
        <w:rPr>
          <w:rFonts w:ascii="Times New Roman" w:eastAsia="Times New Roman" w:hAnsi="Times New Roman"/>
          <w:b/>
          <w:sz w:val="28"/>
          <w:szCs w:val="28"/>
          <w:lang w:val="kk-KZ" w:eastAsia="ru-RU"/>
        </w:rPr>
        <w:t>орынбасары – Ұлттық экономика министрінің бұйрығына</w:t>
      </w:r>
    </w:p>
    <w:p w14:paraId="1AE697C6" w14:textId="77777777" w:rsidR="00165C03" w:rsidRPr="00771894" w:rsidRDefault="00165C03" w:rsidP="00165C03">
      <w:pPr>
        <w:tabs>
          <w:tab w:val="left" w:pos="709"/>
        </w:tabs>
        <w:overflowPunct w:val="0"/>
        <w:autoSpaceDE w:val="0"/>
        <w:autoSpaceDN w:val="0"/>
        <w:adjustRightInd w:val="0"/>
        <w:spacing w:after="0" w:line="240" w:lineRule="auto"/>
        <w:jc w:val="center"/>
        <w:rPr>
          <w:rFonts w:ascii="Times New Roman" w:eastAsia="Times New Roman" w:hAnsi="Times New Roman"/>
          <w:b/>
          <w:sz w:val="28"/>
          <w:szCs w:val="28"/>
          <w:lang w:val="kk-KZ" w:eastAsia="ru-RU"/>
        </w:rPr>
      </w:pPr>
      <w:r w:rsidRPr="00A32532">
        <w:rPr>
          <w:rFonts w:ascii="Times New Roman" w:eastAsia="Times New Roman" w:hAnsi="Times New Roman"/>
          <w:b/>
          <w:sz w:val="28"/>
          <w:szCs w:val="28"/>
          <w:lang w:val="kk-KZ" w:eastAsia="ru-RU"/>
        </w:rPr>
        <w:t>түсіндірме жазба</w:t>
      </w:r>
    </w:p>
    <w:p w14:paraId="1B594DF7" w14:textId="77777777" w:rsidR="00165C03" w:rsidRPr="00A32532" w:rsidRDefault="00165C03" w:rsidP="00165C03">
      <w:pPr>
        <w:pStyle w:val="30"/>
        <w:tabs>
          <w:tab w:val="left" w:pos="9637"/>
        </w:tabs>
        <w:spacing w:after="0"/>
        <w:ind w:left="0"/>
        <w:jc w:val="center"/>
        <w:rPr>
          <w:rFonts w:ascii="Times New Roman" w:hAnsi="Times New Roman" w:cs="Times New Roman"/>
          <w:b/>
          <w:sz w:val="28"/>
          <w:szCs w:val="28"/>
        </w:rPr>
      </w:pPr>
    </w:p>
    <w:p w14:paraId="4C10B7B3" w14:textId="77777777" w:rsidR="00165C03" w:rsidRPr="00C570E2" w:rsidRDefault="00165C03" w:rsidP="00165C03">
      <w:pPr>
        <w:spacing w:after="0" w:line="240" w:lineRule="auto"/>
        <w:ind w:firstLine="709"/>
        <w:jc w:val="both"/>
        <w:rPr>
          <w:rFonts w:ascii="Times New Roman" w:eastAsia="Times New Roman" w:hAnsi="Times New Roman"/>
          <w:b/>
          <w:color w:val="000000"/>
          <w:sz w:val="28"/>
          <w:lang w:val="kk-KZ"/>
        </w:rPr>
      </w:pPr>
      <w:bookmarkStart w:id="0" w:name="z223"/>
      <w:r w:rsidRPr="00C570E2">
        <w:rPr>
          <w:rFonts w:ascii="Times New Roman" w:eastAsia="Times New Roman" w:hAnsi="Times New Roman"/>
          <w:b/>
          <w:color w:val="000000"/>
          <w:sz w:val="28"/>
          <w:lang w:val="kk-KZ"/>
        </w:rPr>
        <w:t>1. Әзірлеуші мемлекеттік органның атауы.</w:t>
      </w:r>
    </w:p>
    <w:p w14:paraId="386425FE" w14:textId="77777777" w:rsidR="00165C03" w:rsidRPr="00C570E2" w:rsidRDefault="00165C03" w:rsidP="00165C03">
      <w:pPr>
        <w:spacing w:after="0" w:line="240" w:lineRule="auto"/>
        <w:ind w:firstLine="709"/>
        <w:jc w:val="both"/>
        <w:rPr>
          <w:rFonts w:ascii="Times New Roman" w:eastAsia="Times New Roman" w:hAnsi="Times New Roman"/>
          <w:color w:val="000000"/>
          <w:sz w:val="28"/>
          <w:lang w:val="kk-KZ"/>
        </w:rPr>
      </w:pPr>
      <w:r w:rsidRPr="00C570E2">
        <w:rPr>
          <w:rFonts w:ascii="Times New Roman" w:eastAsia="Times New Roman" w:hAnsi="Times New Roman"/>
          <w:color w:val="000000"/>
          <w:sz w:val="28"/>
          <w:lang w:val="kk-KZ"/>
        </w:rPr>
        <w:t>Қазақстан Республикасының Ұлттық экономика министрлігі.</w:t>
      </w:r>
      <w:bookmarkStart w:id="1" w:name="z224"/>
      <w:bookmarkEnd w:id="0"/>
    </w:p>
    <w:p w14:paraId="7512648D" w14:textId="77777777" w:rsidR="00165C03" w:rsidRPr="00C570E2" w:rsidRDefault="00165C03" w:rsidP="00165C03">
      <w:pPr>
        <w:spacing w:after="0" w:line="240" w:lineRule="auto"/>
        <w:ind w:firstLine="709"/>
        <w:jc w:val="both"/>
        <w:rPr>
          <w:rFonts w:ascii="Times New Roman" w:eastAsia="Times New Roman" w:hAnsi="Times New Roman"/>
          <w:color w:val="000000"/>
          <w:sz w:val="28"/>
          <w:lang w:val="kk-KZ"/>
        </w:rPr>
      </w:pPr>
      <w:r w:rsidRPr="00C570E2">
        <w:rPr>
          <w:rFonts w:ascii="Times New Roman" w:eastAsia="Times New Roman" w:hAnsi="Times New Roman"/>
          <w:b/>
          <w:color w:val="000000"/>
          <w:sz w:val="28"/>
          <w:lang w:val="kk-KZ"/>
        </w:rPr>
        <w:t xml:space="preserve">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w:t>
      </w:r>
      <w:r>
        <w:rPr>
          <w:rFonts w:ascii="Times New Roman" w:eastAsia="Times New Roman" w:hAnsi="Times New Roman"/>
          <w:b/>
          <w:color w:val="000000"/>
          <w:sz w:val="28"/>
          <w:lang w:val="kk-KZ"/>
        </w:rPr>
        <w:br/>
      </w:r>
      <w:r w:rsidRPr="00C570E2">
        <w:rPr>
          <w:rFonts w:ascii="Times New Roman" w:eastAsia="Times New Roman" w:hAnsi="Times New Roman"/>
          <w:b/>
          <w:color w:val="000000"/>
          <w:sz w:val="28"/>
          <w:lang w:val="kk-KZ"/>
        </w:rPr>
        <w:t>және/немесе оны қабылдау қажеттігінің басқа да негіздемелері.</w:t>
      </w:r>
    </w:p>
    <w:p w14:paraId="5DA868E9" w14:textId="7B9DC9CA" w:rsidR="00165C03" w:rsidRPr="00841E20" w:rsidRDefault="00F9080B" w:rsidP="00165C03">
      <w:pPr>
        <w:spacing w:after="0" w:line="240" w:lineRule="auto"/>
        <w:ind w:firstLine="709"/>
        <w:jc w:val="both"/>
        <w:rPr>
          <w:rFonts w:ascii="Times New Roman" w:eastAsia="Times New Roman" w:hAnsi="Times New Roman"/>
          <w:color w:val="000000"/>
          <w:sz w:val="28"/>
          <w:lang w:val="kk-KZ"/>
        </w:rPr>
      </w:pPr>
      <w:bookmarkStart w:id="2" w:name="z225"/>
      <w:bookmarkEnd w:id="1"/>
      <w:r w:rsidRPr="00F9080B">
        <w:rPr>
          <w:rFonts w:ascii="Times New Roman" w:eastAsia="Times New Roman" w:hAnsi="Times New Roman"/>
          <w:color w:val="000000"/>
          <w:sz w:val="28"/>
          <w:lang w:val="kk-KZ"/>
        </w:rPr>
        <w:t xml:space="preserve">Премьер-Министрдің орынбасары – Ұлттық экономика министрінің </w:t>
      </w:r>
      <w:r w:rsidR="004E7DF6">
        <w:rPr>
          <w:rFonts w:ascii="Times New Roman" w:eastAsia="Times New Roman" w:hAnsi="Times New Roman"/>
          <w:color w:val="000000"/>
          <w:sz w:val="28"/>
          <w:lang w:val="kk-KZ"/>
        </w:rPr>
        <w:br/>
      </w:r>
      <w:r w:rsidR="004E7DF6" w:rsidRPr="00F9080B">
        <w:rPr>
          <w:rFonts w:ascii="Times New Roman" w:eastAsia="Times New Roman" w:hAnsi="Times New Roman"/>
          <w:color w:val="000000"/>
          <w:sz w:val="28"/>
          <w:lang w:val="kk-KZ"/>
        </w:rPr>
        <w:t xml:space="preserve">2025 жылғы 18 желтоқсандағы </w:t>
      </w:r>
      <w:r w:rsidRPr="00F9080B">
        <w:rPr>
          <w:rFonts w:ascii="Times New Roman" w:eastAsia="Times New Roman" w:hAnsi="Times New Roman"/>
          <w:color w:val="000000"/>
          <w:sz w:val="28"/>
          <w:lang w:val="kk-KZ"/>
        </w:rPr>
        <w:t>хаттамалық тапсырмасын орындау мақсатында.</w:t>
      </w:r>
    </w:p>
    <w:p w14:paraId="20CD9DDF" w14:textId="77777777" w:rsidR="00165C03" w:rsidRPr="00C570E2" w:rsidRDefault="00165C03" w:rsidP="00165C03">
      <w:pPr>
        <w:spacing w:after="0" w:line="240" w:lineRule="auto"/>
        <w:ind w:firstLine="709"/>
        <w:jc w:val="both"/>
        <w:rPr>
          <w:rFonts w:ascii="Times New Roman" w:eastAsia="Times New Roman" w:hAnsi="Times New Roman"/>
          <w:b/>
          <w:color w:val="000000"/>
          <w:sz w:val="28"/>
          <w:lang w:val="kk-KZ"/>
        </w:rPr>
      </w:pPr>
      <w:r w:rsidRPr="00C570E2">
        <w:rPr>
          <w:rFonts w:ascii="Times New Roman" w:eastAsia="Times New Roman" w:hAnsi="Times New Roman"/>
          <w:b/>
          <w:color w:val="000000"/>
          <w:sz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B2E24B8" w14:textId="77777777" w:rsidR="00165C03" w:rsidRPr="00C570E2" w:rsidRDefault="00165C03" w:rsidP="00165C03">
      <w:pPr>
        <w:spacing w:after="0" w:line="240" w:lineRule="auto"/>
        <w:ind w:firstLine="709"/>
        <w:jc w:val="both"/>
        <w:rPr>
          <w:rFonts w:ascii="Times New Roman" w:eastAsia="Times New Roman" w:hAnsi="Times New Roman"/>
          <w:color w:val="000000"/>
          <w:sz w:val="28"/>
          <w:lang w:val="kk-KZ"/>
        </w:rPr>
      </w:pPr>
      <w:r w:rsidRPr="00C570E2">
        <w:rPr>
          <w:rFonts w:ascii="Times New Roman" w:eastAsia="Times New Roman" w:hAnsi="Times New Roman"/>
          <w:color w:val="000000"/>
          <w:sz w:val="28"/>
          <w:lang w:val="kk-KZ"/>
        </w:rPr>
        <w:t>Жобаны қабылдау мемлекеттік бюджеттен қаржы шығындарын талап етпейді.</w:t>
      </w:r>
    </w:p>
    <w:p w14:paraId="04435CDF" w14:textId="77777777" w:rsidR="00165C03" w:rsidRPr="00C570E2" w:rsidRDefault="00165C03" w:rsidP="00165C03">
      <w:pPr>
        <w:spacing w:after="0" w:line="240" w:lineRule="auto"/>
        <w:ind w:firstLine="709"/>
        <w:jc w:val="both"/>
        <w:rPr>
          <w:rFonts w:ascii="Times New Roman" w:eastAsia="Times New Roman" w:hAnsi="Times New Roman"/>
          <w:b/>
          <w:color w:val="000000"/>
          <w:sz w:val="28"/>
          <w:lang w:val="kk-KZ"/>
        </w:rPr>
      </w:pPr>
      <w:bookmarkStart w:id="3" w:name="z226"/>
      <w:bookmarkEnd w:id="2"/>
      <w:r w:rsidRPr="00C570E2">
        <w:rPr>
          <w:rFonts w:ascii="Times New Roman" w:eastAsia="Times New Roman" w:hAnsi="Times New Roman"/>
          <w:b/>
          <w:color w:val="000000"/>
          <w:sz w:val="28"/>
          <w:lang w:val="kk-KZ"/>
        </w:rPr>
        <w:t xml:space="preserve">4. Жоба қабылданған жағдайда болжанатын </w:t>
      </w:r>
      <w:r>
        <w:rPr>
          <w:rFonts w:ascii="Times New Roman" w:eastAsia="Times New Roman" w:hAnsi="Times New Roman"/>
          <w:b/>
          <w:color w:val="000000"/>
          <w:sz w:val="28"/>
          <w:lang w:val="kk-KZ"/>
        </w:rPr>
        <w:br/>
      </w:r>
      <w:r w:rsidRPr="00C570E2">
        <w:rPr>
          <w:rFonts w:ascii="Times New Roman" w:eastAsia="Times New Roman" w:hAnsi="Times New Roman"/>
          <w:b/>
          <w:color w:val="000000"/>
          <w:sz w:val="28"/>
          <w:lang w:val="kk-KZ"/>
        </w:rPr>
        <w:t>әлеуметтік-экономикалық, құқықтық және (немесе) өзге салдар, сондай-ақ жоба ережелерінің ұлттық қауіпсіздікті қамтамасыз етуге ықпалы.</w:t>
      </w:r>
    </w:p>
    <w:p w14:paraId="274E8911" w14:textId="77777777" w:rsidR="00165C03" w:rsidRPr="00C570E2" w:rsidRDefault="00165C03" w:rsidP="00165C03">
      <w:pPr>
        <w:spacing w:after="0" w:line="240" w:lineRule="auto"/>
        <w:ind w:firstLine="709"/>
        <w:jc w:val="both"/>
        <w:rPr>
          <w:rFonts w:ascii="Times New Roman" w:eastAsia="Times New Roman" w:hAnsi="Times New Roman"/>
          <w:color w:val="000000"/>
          <w:sz w:val="28"/>
          <w:lang w:val="kk-KZ"/>
        </w:rPr>
      </w:pPr>
      <w:r w:rsidRPr="00C570E2">
        <w:rPr>
          <w:rFonts w:ascii="Times New Roman" w:eastAsia="Times New Roman" w:hAnsi="Times New Roman"/>
          <w:color w:val="000000"/>
          <w:sz w:val="28"/>
          <w:lang w:val="kk-KZ"/>
        </w:rPr>
        <w:t xml:space="preserve">Жобаны қабылдау теріс әлеуметтік-экономикалық </w:t>
      </w:r>
      <w:r>
        <w:rPr>
          <w:rFonts w:ascii="Times New Roman" w:eastAsia="Times New Roman" w:hAnsi="Times New Roman"/>
          <w:color w:val="000000"/>
          <w:sz w:val="28"/>
          <w:lang w:val="kk-KZ"/>
        </w:rPr>
        <w:br/>
      </w:r>
      <w:r w:rsidRPr="00C570E2">
        <w:rPr>
          <w:rFonts w:ascii="Times New Roman" w:eastAsia="Times New Roman" w:hAnsi="Times New Roman"/>
          <w:color w:val="000000"/>
          <w:sz w:val="28"/>
          <w:lang w:val="kk-KZ"/>
        </w:rPr>
        <w:t>және</w:t>
      </w:r>
      <w:r>
        <w:rPr>
          <w:rFonts w:ascii="Times New Roman" w:eastAsia="Times New Roman" w:hAnsi="Times New Roman"/>
          <w:color w:val="000000"/>
          <w:sz w:val="28"/>
          <w:lang w:val="kk-KZ"/>
        </w:rPr>
        <w:t xml:space="preserve"> (</w:t>
      </w:r>
      <w:r w:rsidRPr="00C570E2">
        <w:rPr>
          <w:rFonts w:ascii="Times New Roman" w:eastAsia="Times New Roman" w:hAnsi="Times New Roman"/>
          <w:color w:val="000000"/>
          <w:sz w:val="28"/>
          <w:lang w:val="kk-KZ"/>
        </w:rPr>
        <w:t>немесе</w:t>
      </w:r>
      <w:r>
        <w:rPr>
          <w:rFonts w:ascii="Times New Roman" w:eastAsia="Times New Roman" w:hAnsi="Times New Roman"/>
          <w:color w:val="000000"/>
          <w:sz w:val="28"/>
          <w:lang w:val="kk-KZ"/>
        </w:rPr>
        <w:t>)</w:t>
      </w:r>
      <w:r w:rsidRPr="00C570E2">
        <w:rPr>
          <w:rFonts w:ascii="Times New Roman" w:eastAsia="Times New Roman" w:hAnsi="Times New Roman"/>
          <w:color w:val="000000"/>
          <w:sz w:val="28"/>
          <w:lang w:val="kk-KZ"/>
        </w:rPr>
        <w:t xml:space="preserve"> құқықтық салдарға әкеп соқпайды</w:t>
      </w:r>
      <w:r>
        <w:rPr>
          <w:rFonts w:ascii="Times New Roman" w:eastAsia="Times New Roman" w:hAnsi="Times New Roman"/>
          <w:color w:val="000000"/>
          <w:sz w:val="28"/>
          <w:lang w:val="kk-KZ"/>
        </w:rPr>
        <w:t>, сондай-ақ</w:t>
      </w:r>
      <w:r w:rsidRPr="00C570E2">
        <w:rPr>
          <w:rFonts w:ascii="Times New Roman" w:eastAsia="Times New Roman" w:hAnsi="Times New Roman"/>
          <w:color w:val="000000"/>
          <w:sz w:val="28"/>
          <w:lang w:val="kk-KZ"/>
        </w:rPr>
        <w:t xml:space="preserve"> ұлттық қауіпсіздік</w:t>
      </w:r>
      <w:r>
        <w:rPr>
          <w:rFonts w:ascii="Times New Roman" w:eastAsia="Times New Roman" w:hAnsi="Times New Roman"/>
          <w:color w:val="000000"/>
          <w:sz w:val="28"/>
          <w:lang w:val="kk-KZ"/>
        </w:rPr>
        <w:t>ті қамтамасыз етуге</w:t>
      </w:r>
      <w:r w:rsidRPr="00C570E2">
        <w:rPr>
          <w:rFonts w:ascii="Times New Roman" w:eastAsia="Times New Roman" w:hAnsi="Times New Roman"/>
          <w:color w:val="000000"/>
          <w:sz w:val="28"/>
          <w:lang w:val="kk-KZ"/>
        </w:rPr>
        <w:t xml:space="preserve"> әсер етпейді.</w:t>
      </w:r>
    </w:p>
    <w:p w14:paraId="0AED118B" w14:textId="77777777" w:rsidR="00165C03" w:rsidRDefault="00165C03" w:rsidP="00165C03">
      <w:pPr>
        <w:spacing w:after="0" w:line="240" w:lineRule="auto"/>
        <w:ind w:firstLine="709"/>
        <w:jc w:val="both"/>
        <w:rPr>
          <w:rFonts w:ascii="Times New Roman" w:eastAsia="Times New Roman" w:hAnsi="Times New Roman"/>
          <w:b/>
          <w:color w:val="000000"/>
          <w:sz w:val="28"/>
          <w:lang w:val="kk-KZ"/>
        </w:rPr>
      </w:pPr>
      <w:bookmarkStart w:id="4" w:name="z227"/>
      <w:bookmarkEnd w:id="3"/>
      <w:r w:rsidRPr="00C570E2">
        <w:rPr>
          <w:rFonts w:ascii="Times New Roman" w:eastAsia="Times New Roman" w:hAnsi="Times New Roman"/>
          <w:b/>
          <w:color w:val="000000"/>
          <w:sz w:val="28"/>
          <w:lang w:val="kk-KZ"/>
        </w:rPr>
        <w:t xml:space="preserve">5. </w:t>
      </w:r>
      <w:bookmarkStart w:id="5" w:name="z228"/>
      <w:bookmarkEnd w:id="4"/>
      <w:r w:rsidRPr="007C2AA8">
        <w:rPr>
          <w:rFonts w:ascii="Times New Roman" w:eastAsia="Times New Roman" w:hAnsi="Times New Roman"/>
          <w:b/>
          <w:color w:val="000000"/>
          <w:sz w:val="28"/>
          <w:lang w:val="kk-KZ"/>
        </w:rPr>
        <w:t xml:space="preserve">Әлеуетті стейкхолдерлер (мемлекет, бизнес-қоғам, халық, </w:t>
      </w:r>
      <w:r>
        <w:rPr>
          <w:rFonts w:ascii="Times New Roman" w:eastAsia="Times New Roman" w:hAnsi="Times New Roman"/>
          <w:b/>
          <w:color w:val="000000"/>
          <w:sz w:val="28"/>
          <w:lang w:val="kk-KZ"/>
        </w:rPr>
        <w:br/>
      </w:r>
      <w:r w:rsidRPr="007C2AA8">
        <w:rPr>
          <w:rFonts w:ascii="Times New Roman" w:eastAsia="Times New Roman" w:hAnsi="Times New Roman"/>
          <w:b/>
          <w:color w:val="000000"/>
          <w:sz w:val="28"/>
          <w:lang w:val="kk-KZ"/>
        </w:rPr>
        <w:t>өзге санаттар) үшін мүмкін салдарды егжей-тегжейлі сипаттайтын нақты мақсаттар мен күтілетін нәтижелердің мерзімдері</w:t>
      </w:r>
    </w:p>
    <w:p w14:paraId="43C6B619" w14:textId="04611D64" w:rsidR="00165C03" w:rsidRDefault="00165C03" w:rsidP="00165C03">
      <w:pPr>
        <w:spacing w:after="0" w:line="240" w:lineRule="auto"/>
        <w:ind w:firstLine="709"/>
        <w:jc w:val="both"/>
        <w:rPr>
          <w:rFonts w:ascii="Times New Roman" w:eastAsia="Times New Roman" w:hAnsi="Times New Roman"/>
          <w:color w:val="000000"/>
          <w:sz w:val="28"/>
          <w:lang w:val="kk-KZ"/>
        </w:rPr>
      </w:pPr>
      <w:r w:rsidRPr="00C570E2">
        <w:rPr>
          <w:rFonts w:ascii="Times New Roman" w:eastAsia="Times New Roman" w:hAnsi="Times New Roman"/>
          <w:color w:val="000000"/>
          <w:sz w:val="28"/>
          <w:lang w:val="kk-KZ"/>
        </w:rPr>
        <w:t xml:space="preserve">Жобаны қабылдау </w:t>
      </w:r>
      <w:r w:rsidR="004E7DF6">
        <w:rPr>
          <w:rFonts w:ascii="Times New Roman" w:eastAsia="Times New Roman" w:hAnsi="Times New Roman"/>
          <w:color w:val="000000"/>
          <w:sz w:val="28"/>
          <w:lang w:val="kk-KZ"/>
        </w:rPr>
        <w:t xml:space="preserve">ақпараттандыру саласындағы уәкілетті органның </w:t>
      </w:r>
      <w:r w:rsidRPr="00841E20">
        <w:rPr>
          <w:rFonts w:ascii="Times New Roman" w:eastAsia="Times New Roman" w:hAnsi="Times New Roman"/>
          <w:color w:val="000000"/>
          <w:sz w:val="28"/>
          <w:lang w:val="kk-KZ"/>
        </w:rPr>
        <w:t xml:space="preserve">мемлекеттік </w:t>
      </w:r>
      <w:r w:rsidR="004E7DF6">
        <w:rPr>
          <w:rFonts w:ascii="Times New Roman" w:eastAsia="Times New Roman" w:hAnsi="Times New Roman"/>
          <w:color w:val="000000"/>
          <w:sz w:val="28"/>
          <w:lang w:val="kk-KZ"/>
        </w:rPr>
        <w:t xml:space="preserve">ақпараттық жүйелерді мемлекеттік басқаруға берудің орындылығын қарауына </w:t>
      </w:r>
      <w:r>
        <w:rPr>
          <w:rFonts w:ascii="Times New Roman" w:eastAsia="Times New Roman" w:hAnsi="Times New Roman"/>
          <w:color w:val="000000"/>
          <w:sz w:val="28"/>
          <w:lang w:val="kk-KZ"/>
        </w:rPr>
        <w:t>мүмкіндік береді.</w:t>
      </w:r>
    </w:p>
    <w:p w14:paraId="3944A431" w14:textId="77777777" w:rsidR="00165C03" w:rsidRDefault="00165C03" w:rsidP="00165C03">
      <w:pPr>
        <w:spacing w:after="0" w:line="240" w:lineRule="auto"/>
        <w:ind w:firstLine="709"/>
        <w:jc w:val="both"/>
        <w:rPr>
          <w:rFonts w:ascii="Times New Roman" w:eastAsia="Times New Roman" w:hAnsi="Times New Roman"/>
          <w:b/>
          <w:color w:val="000000"/>
          <w:sz w:val="28"/>
          <w:lang w:val="kk-KZ"/>
        </w:rPr>
      </w:pPr>
      <w:bookmarkStart w:id="6" w:name="z229"/>
      <w:bookmarkEnd w:id="5"/>
      <w:r>
        <w:rPr>
          <w:rFonts w:ascii="Times New Roman" w:eastAsia="Times New Roman" w:hAnsi="Times New Roman"/>
          <w:b/>
          <w:color w:val="000000"/>
          <w:sz w:val="28"/>
          <w:lang w:val="kk-KZ"/>
        </w:rPr>
        <w:t>6</w:t>
      </w:r>
      <w:r w:rsidRPr="00C570E2">
        <w:rPr>
          <w:rFonts w:ascii="Times New Roman" w:eastAsia="Times New Roman" w:hAnsi="Times New Roman"/>
          <w:b/>
          <w:color w:val="000000"/>
          <w:sz w:val="28"/>
          <w:lang w:val="kk-KZ"/>
        </w:rPr>
        <w:t xml:space="preserve">. </w:t>
      </w:r>
      <w:r w:rsidRPr="007C2AA8">
        <w:rPr>
          <w:rFonts w:ascii="Times New Roman" w:eastAsia="Times New Roman" w:hAnsi="Times New Roman"/>
          <w:b/>
          <w:color w:val="000000"/>
          <w:sz w:val="28"/>
          <w:lang w:val="kk-KZ"/>
        </w:rPr>
        <w:t xml:space="preserve">Енгізілетін жоба қабылданған жағдайда заңнаманы оған сәйкес келтіру қажеттігі (басқа нормативтік құқықтық актілерді қабылдау </w:t>
      </w:r>
      <w:r>
        <w:rPr>
          <w:rFonts w:ascii="Times New Roman" w:eastAsia="Times New Roman" w:hAnsi="Times New Roman"/>
          <w:b/>
          <w:color w:val="000000"/>
          <w:sz w:val="28"/>
          <w:lang w:val="kk-KZ"/>
        </w:rPr>
        <w:br/>
      </w:r>
      <w:r w:rsidRPr="007C2AA8">
        <w:rPr>
          <w:rFonts w:ascii="Times New Roman" w:eastAsia="Times New Roman" w:hAnsi="Times New Roman"/>
          <w:b/>
          <w:color w:val="000000"/>
          <w:sz w:val="28"/>
          <w:lang w:val="kk-KZ"/>
        </w:rPr>
        <w:lastRenderedPageBreak/>
        <w:t>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195BADBE" w14:textId="77777777" w:rsidR="00165C03" w:rsidRPr="00C570E2" w:rsidRDefault="00165C03" w:rsidP="00165C03">
      <w:pPr>
        <w:spacing w:after="0" w:line="240" w:lineRule="auto"/>
        <w:ind w:firstLine="709"/>
        <w:jc w:val="both"/>
        <w:rPr>
          <w:rFonts w:ascii="Times New Roman" w:eastAsia="Times New Roman" w:hAnsi="Times New Roman"/>
          <w:color w:val="000000"/>
          <w:sz w:val="28"/>
          <w:lang w:val="kk-KZ"/>
        </w:rPr>
      </w:pPr>
      <w:r w:rsidRPr="00C570E2">
        <w:rPr>
          <w:rFonts w:ascii="Times New Roman" w:eastAsia="Times New Roman" w:hAnsi="Times New Roman"/>
          <w:color w:val="000000"/>
          <w:sz w:val="28"/>
          <w:lang w:val="kk-KZ"/>
        </w:rPr>
        <w:t>Талап етілмейді.</w:t>
      </w:r>
    </w:p>
    <w:p w14:paraId="6D24FF81" w14:textId="77777777" w:rsidR="00165C03" w:rsidRPr="00C570E2" w:rsidRDefault="00165C03" w:rsidP="00165C03">
      <w:pPr>
        <w:spacing w:after="0" w:line="240" w:lineRule="auto"/>
        <w:ind w:firstLine="709"/>
        <w:jc w:val="both"/>
        <w:rPr>
          <w:rFonts w:ascii="Times New Roman" w:eastAsia="Times New Roman" w:hAnsi="Times New Roman"/>
          <w:b/>
          <w:color w:val="000000"/>
          <w:sz w:val="28"/>
          <w:lang w:val="kk-KZ"/>
        </w:rPr>
      </w:pPr>
      <w:bookmarkStart w:id="7" w:name="z232"/>
      <w:bookmarkEnd w:id="6"/>
      <w:r>
        <w:rPr>
          <w:rFonts w:ascii="Times New Roman" w:eastAsia="Times New Roman" w:hAnsi="Times New Roman"/>
          <w:b/>
          <w:color w:val="000000"/>
          <w:sz w:val="28"/>
          <w:lang w:val="kk-KZ"/>
        </w:rPr>
        <w:t>7</w:t>
      </w:r>
      <w:r w:rsidRPr="00C570E2">
        <w:rPr>
          <w:rFonts w:ascii="Times New Roman" w:eastAsia="Times New Roman" w:hAnsi="Times New Roman"/>
          <w:b/>
          <w:color w:val="000000"/>
          <w:sz w:val="28"/>
          <w:lang w:val="kk-KZ"/>
        </w:rPr>
        <w:t>.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F6ADB85" w14:textId="77777777" w:rsidR="00165C03" w:rsidRPr="00C570E2" w:rsidRDefault="00165C03" w:rsidP="00165C03">
      <w:pPr>
        <w:spacing w:after="0" w:line="240" w:lineRule="auto"/>
        <w:ind w:firstLine="709"/>
        <w:jc w:val="both"/>
        <w:rPr>
          <w:rFonts w:ascii="Times New Roman" w:eastAsia="Times New Roman" w:hAnsi="Times New Roman"/>
          <w:color w:val="000000"/>
          <w:sz w:val="28"/>
          <w:lang w:val="kk-KZ"/>
        </w:rPr>
      </w:pPr>
      <w:r w:rsidRPr="00C570E2">
        <w:rPr>
          <w:rFonts w:ascii="Times New Roman" w:eastAsia="Times New Roman" w:hAnsi="Times New Roman"/>
          <w:color w:val="000000"/>
          <w:sz w:val="28"/>
          <w:lang w:val="kk-KZ"/>
        </w:rPr>
        <w:t>Сәйкес келеді.</w:t>
      </w:r>
    </w:p>
    <w:bookmarkEnd w:id="7"/>
    <w:p w14:paraId="01744746" w14:textId="77777777" w:rsidR="00165C03" w:rsidRDefault="00165C03" w:rsidP="00165C03">
      <w:pPr>
        <w:spacing w:after="0" w:line="240" w:lineRule="auto"/>
        <w:ind w:firstLine="709"/>
        <w:jc w:val="both"/>
        <w:rPr>
          <w:rFonts w:ascii="Times New Roman" w:eastAsia="Times New Roman" w:hAnsi="Times New Roman"/>
          <w:b/>
          <w:color w:val="000000"/>
          <w:sz w:val="28"/>
          <w:lang w:val="kk-KZ"/>
        </w:rPr>
      </w:pPr>
      <w:r>
        <w:rPr>
          <w:rFonts w:ascii="Times New Roman" w:eastAsia="Times New Roman" w:hAnsi="Times New Roman"/>
          <w:b/>
          <w:color w:val="000000"/>
          <w:sz w:val="28"/>
          <w:lang w:val="kk-KZ"/>
        </w:rPr>
        <w:t>8</w:t>
      </w:r>
      <w:r w:rsidRPr="00C570E2">
        <w:rPr>
          <w:rFonts w:ascii="Times New Roman" w:eastAsia="Times New Roman" w:hAnsi="Times New Roman"/>
          <w:b/>
          <w:color w:val="000000"/>
          <w:sz w:val="28"/>
          <w:lang w:val="kk-KZ"/>
        </w:rPr>
        <w:t xml:space="preserve">. </w:t>
      </w:r>
      <w:r w:rsidRPr="007C2AA8">
        <w:rPr>
          <w:rFonts w:ascii="Times New Roman" w:eastAsia="Times New Roman" w:hAnsi="Times New Roman"/>
          <w:b/>
          <w:color w:val="000000"/>
          <w:sz w:val="28"/>
          <w:lang w:val="kk-KZ"/>
        </w:rPr>
        <w:t xml:space="preserve">Нормативтік құқықтық акті жобасының қолданысқа енгізілуіне байланысты жеке кәсіпкерлік субъектілері шығынының азаюын </w:t>
      </w:r>
      <w:r>
        <w:rPr>
          <w:rFonts w:ascii="Times New Roman" w:eastAsia="Times New Roman" w:hAnsi="Times New Roman"/>
          <w:b/>
          <w:color w:val="000000"/>
          <w:sz w:val="28"/>
          <w:lang w:val="kk-KZ"/>
        </w:rPr>
        <w:br/>
      </w:r>
      <w:r w:rsidRPr="007C2AA8">
        <w:rPr>
          <w:rFonts w:ascii="Times New Roman" w:eastAsia="Times New Roman" w:hAnsi="Times New Roman"/>
          <w:b/>
          <w:color w:val="000000"/>
          <w:sz w:val="28"/>
          <w:lang w:val="kk-KZ"/>
        </w:rPr>
        <w:t>және (немесе) ұлғаюын растайтын есеп-қисаптар нәтижелері</w:t>
      </w:r>
    </w:p>
    <w:p w14:paraId="64DF069E" w14:textId="77777777" w:rsidR="0011494F" w:rsidRDefault="00165C03" w:rsidP="00165C03">
      <w:pPr>
        <w:spacing w:after="0" w:line="240" w:lineRule="auto"/>
        <w:ind w:firstLine="709"/>
        <w:jc w:val="both"/>
        <w:rPr>
          <w:rFonts w:ascii="Times New Roman" w:eastAsia="Times New Roman" w:hAnsi="Times New Roman"/>
          <w:color w:val="000000"/>
          <w:sz w:val="28"/>
          <w:lang w:val="kk-KZ"/>
        </w:rPr>
      </w:pPr>
      <w:r w:rsidRPr="00C570E2">
        <w:rPr>
          <w:rFonts w:ascii="Times New Roman" w:eastAsia="Times New Roman" w:hAnsi="Times New Roman"/>
          <w:color w:val="000000"/>
          <w:sz w:val="28"/>
          <w:lang w:val="kk-KZ"/>
        </w:rPr>
        <w:t>Талап етілмейді.</w:t>
      </w:r>
    </w:p>
    <w:p w14:paraId="5B0DD276" w14:textId="77777777" w:rsidR="00165C03" w:rsidRDefault="00165C03" w:rsidP="00165C03">
      <w:pPr>
        <w:spacing w:after="0" w:line="240" w:lineRule="auto"/>
        <w:ind w:firstLine="709"/>
        <w:jc w:val="both"/>
        <w:rPr>
          <w:rFonts w:ascii="Times New Roman" w:eastAsia="Times New Roman" w:hAnsi="Times New Roman"/>
          <w:color w:val="000000"/>
          <w:sz w:val="28"/>
          <w:lang w:val="kk-KZ"/>
        </w:rPr>
      </w:pPr>
    </w:p>
    <w:p w14:paraId="3C4FCFDC" w14:textId="77777777" w:rsidR="00165C03" w:rsidRDefault="00165C03" w:rsidP="00165C03">
      <w:pPr>
        <w:spacing w:after="0" w:line="240" w:lineRule="auto"/>
        <w:ind w:firstLine="709"/>
        <w:jc w:val="both"/>
        <w:rPr>
          <w:rFonts w:ascii="Times New Roman" w:eastAsia="Times New Roman" w:hAnsi="Times New Roman"/>
          <w:color w:val="000000"/>
          <w:sz w:val="28"/>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685"/>
        <w:gridCol w:w="1699"/>
      </w:tblGrid>
      <w:tr w:rsidR="00165C03" w14:paraId="516B92AD" w14:textId="77777777" w:rsidTr="00165C03">
        <w:tc>
          <w:tcPr>
            <w:tcW w:w="4253" w:type="dxa"/>
          </w:tcPr>
          <w:p w14:paraId="5CE60057" w14:textId="77777777" w:rsidR="00165C03" w:rsidRPr="00A32532" w:rsidRDefault="00165C03" w:rsidP="00165C03">
            <w:pPr>
              <w:spacing w:after="0" w:line="240" w:lineRule="auto"/>
              <w:ind w:firstLine="29"/>
              <w:jc w:val="center"/>
              <w:rPr>
                <w:rFonts w:ascii="Times New Roman" w:eastAsia="Times New Roman" w:hAnsi="Times New Roman"/>
                <w:b/>
                <w:color w:val="000000"/>
                <w:sz w:val="28"/>
                <w:lang w:val="kk-KZ"/>
              </w:rPr>
            </w:pPr>
            <w:r w:rsidRPr="00A32532">
              <w:rPr>
                <w:rFonts w:ascii="Times New Roman" w:eastAsia="Times New Roman" w:hAnsi="Times New Roman"/>
                <w:b/>
                <w:color w:val="000000"/>
                <w:sz w:val="28"/>
                <w:lang w:val="kk-KZ"/>
              </w:rPr>
              <w:t>Қазақстан Республикасының</w:t>
            </w:r>
          </w:p>
          <w:p w14:paraId="7EA7E623" w14:textId="77777777" w:rsidR="00165C03" w:rsidRPr="00A32532" w:rsidRDefault="00165C03" w:rsidP="00165C03">
            <w:pPr>
              <w:spacing w:after="0" w:line="240" w:lineRule="auto"/>
              <w:ind w:firstLine="29"/>
              <w:jc w:val="center"/>
              <w:rPr>
                <w:rFonts w:ascii="Times New Roman" w:eastAsia="Times New Roman" w:hAnsi="Times New Roman"/>
                <w:b/>
                <w:color w:val="000000"/>
                <w:sz w:val="28"/>
                <w:lang w:val="kk-KZ"/>
              </w:rPr>
            </w:pPr>
            <w:r w:rsidRPr="00A32532">
              <w:rPr>
                <w:rFonts w:ascii="Times New Roman" w:eastAsia="Times New Roman" w:hAnsi="Times New Roman"/>
                <w:b/>
                <w:color w:val="000000"/>
                <w:sz w:val="28"/>
                <w:lang w:val="kk-KZ"/>
              </w:rPr>
              <w:t>Ұлттық экономика</w:t>
            </w:r>
          </w:p>
          <w:p w14:paraId="0A34D96F" w14:textId="77777777" w:rsidR="00165C03" w:rsidRDefault="00165C03" w:rsidP="00165C03">
            <w:pPr>
              <w:spacing w:after="0" w:line="240" w:lineRule="auto"/>
              <w:ind w:firstLine="29"/>
              <w:jc w:val="center"/>
              <w:rPr>
                <w:rFonts w:ascii="Times New Roman" w:eastAsia="Times New Roman" w:hAnsi="Times New Roman"/>
                <w:b/>
                <w:color w:val="000000"/>
                <w:sz w:val="28"/>
              </w:rPr>
            </w:pPr>
            <w:r w:rsidRPr="00A32532">
              <w:rPr>
                <w:rFonts w:ascii="Times New Roman" w:eastAsia="Times New Roman" w:hAnsi="Times New Roman"/>
                <w:b/>
                <w:color w:val="000000"/>
                <w:sz w:val="28"/>
                <w:lang w:val="kk-KZ"/>
              </w:rPr>
              <w:t>вице-министрі</w:t>
            </w:r>
          </w:p>
        </w:tc>
        <w:tc>
          <w:tcPr>
            <w:tcW w:w="3685" w:type="dxa"/>
          </w:tcPr>
          <w:p w14:paraId="28862F99" w14:textId="77777777" w:rsidR="00165C03" w:rsidRDefault="00165C03" w:rsidP="00165C03">
            <w:pPr>
              <w:spacing w:after="0" w:line="240" w:lineRule="auto"/>
              <w:jc w:val="center"/>
              <w:rPr>
                <w:rFonts w:ascii="Times New Roman" w:eastAsia="Times New Roman" w:hAnsi="Times New Roman"/>
                <w:b/>
                <w:color w:val="000000"/>
                <w:sz w:val="28"/>
              </w:rPr>
            </w:pPr>
          </w:p>
        </w:tc>
        <w:tc>
          <w:tcPr>
            <w:tcW w:w="1699" w:type="dxa"/>
          </w:tcPr>
          <w:p w14:paraId="3EDCC3DE" w14:textId="77777777" w:rsidR="00165C03" w:rsidRDefault="00165C03" w:rsidP="00165C03">
            <w:pPr>
              <w:spacing w:after="0" w:line="240" w:lineRule="auto"/>
              <w:jc w:val="center"/>
              <w:rPr>
                <w:rFonts w:ascii="Times New Roman" w:eastAsia="Times New Roman" w:hAnsi="Times New Roman"/>
                <w:b/>
                <w:color w:val="000000"/>
                <w:sz w:val="28"/>
              </w:rPr>
            </w:pPr>
          </w:p>
          <w:p w14:paraId="3652F9D6" w14:textId="77777777" w:rsidR="00165C03" w:rsidRDefault="00165C03" w:rsidP="00165C03">
            <w:pPr>
              <w:spacing w:after="0" w:line="240" w:lineRule="auto"/>
              <w:jc w:val="center"/>
              <w:rPr>
                <w:rFonts w:ascii="Times New Roman" w:eastAsia="Times New Roman" w:hAnsi="Times New Roman"/>
                <w:b/>
                <w:color w:val="000000"/>
                <w:sz w:val="28"/>
                <w:lang w:val="kk-KZ"/>
              </w:rPr>
            </w:pPr>
          </w:p>
          <w:p w14:paraId="28474695" w14:textId="77777777" w:rsidR="00165C03" w:rsidRPr="00EA4335" w:rsidRDefault="00165C03" w:rsidP="00165C03">
            <w:pPr>
              <w:spacing w:after="0" w:line="240" w:lineRule="auto"/>
              <w:jc w:val="right"/>
              <w:rPr>
                <w:rFonts w:ascii="Times New Roman" w:eastAsia="Times New Roman" w:hAnsi="Times New Roman"/>
                <w:b/>
                <w:color w:val="000000"/>
                <w:sz w:val="28"/>
                <w:lang w:val="kk-KZ"/>
              </w:rPr>
            </w:pPr>
            <w:r>
              <w:rPr>
                <w:rFonts w:ascii="Times New Roman" w:eastAsia="Times New Roman" w:hAnsi="Times New Roman"/>
                <w:b/>
                <w:color w:val="000000"/>
                <w:sz w:val="28"/>
                <w:lang w:val="kk-KZ"/>
              </w:rPr>
              <w:t>А. Қасенов</w:t>
            </w:r>
          </w:p>
        </w:tc>
      </w:tr>
    </w:tbl>
    <w:p w14:paraId="26E6DACE" w14:textId="77777777" w:rsidR="00165C03" w:rsidRPr="00165C03" w:rsidRDefault="00165C03" w:rsidP="00165C03">
      <w:pPr>
        <w:spacing w:after="0" w:line="240" w:lineRule="auto"/>
        <w:ind w:firstLine="709"/>
        <w:jc w:val="both"/>
        <w:rPr>
          <w:rFonts w:ascii="Times New Roman" w:eastAsia="Times New Roman" w:hAnsi="Times New Roman"/>
          <w:color w:val="000000"/>
          <w:sz w:val="28"/>
          <w:lang w:val="kk-KZ"/>
        </w:rPr>
      </w:pPr>
    </w:p>
    <w:sectPr w:rsidR="00165C03" w:rsidRPr="00165C03" w:rsidSect="00165C03">
      <w:headerReference w:type="default" r:id="rId6"/>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D3C99" w14:textId="77777777" w:rsidR="0078084C" w:rsidRDefault="0078084C" w:rsidP="00FB1918">
      <w:pPr>
        <w:spacing w:after="0" w:line="240" w:lineRule="auto"/>
      </w:pPr>
      <w:r>
        <w:separator/>
      </w:r>
    </w:p>
  </w:endnote>
  <w:endnote w:type="continuationSeparator" w:id="0">
    <w:p w14:paraId="7BB8B4C4" w14:textId="77777777" w:rsidR="0078084C" w:rsidRDefault="0078084C"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00533" w14:textId="77777777" w:rsidR="0078084C" w:rsidRDefault="0078084C" w:rsidP="00FB1918">
      <w:pPr>
        <w:spacing w:after="0" w:line="240" w:lineRule="auto"/>
      </w:pPr>
      <w:r>
        <w:separator/>
      </w:r>
    </w:p>
  </w:footnote>
  <w:footnote w:type="continuationSeparator" w:id="0">
    <w:p w14:paraId="56C913ED" w14:textId="77777777" w:rsidR="0078084C" w:rsidRDefault="0078084C"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44140" w14:textId="77777777" w:rsidR="003D52A9" w:rsidRDefault="0078084C">
    <w:r>
      <w:rPr>
        <w:noProof/>
      </w:rPr>
      <w:pict w14:anchorId="084A8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исикова Г. К."/>
          <w10:wrap anchorx="margin" anchory="margin"/>
        </v:shape>
      </w:pict>
    </w:r>
  </w:p>
  <w:p w14:paraId="76B7F91B" w14:textId="77777777" w:rsidR="003D52A9" w:rsidRDefault="0078084C">
    <w:r>
      <w:rPr>
        <w:noProof/>
      </w:rPr>
      <w:pict w14:anchorId="2D4454F0">
        <v:shape id="_x0000_s2051"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C78"/>
    <w:rsid w:val="00044F22"/>
    <w:rsid w:val="0011494F"/>
    <w:rsid w:val="00165C03"/>
    <w:rsid w:val="004E7DF6"/>
    <w:rsid w:val="005835BE"/>
    <w:rsid w:val="005F7C86"/>
    <w:rsid w:val="0078084C"/>
    <w:rsid w:val="00BD1C78"/>
    <w:rsid w:val="00F9080B"/>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3C19BFB"/>
  <w15:chartTrackingRefBased/>
  <w15:docId w15:val="{F3492F6E-1176-4AD4-B5F4-6A50B8176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C03"/>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165C03"/>
    <w:rPr>
      <w:sz w:val="16"/>
      <w:szCs w:val="16"/>
      <w:lang w:val="kk-KZ"/>
    </w:rPr>
  </w:style>
  <w:style w:type="paragraph" w:styleId="30">
    <w:name w:val="Body Text Indent 3"/>
    <w:basedOn w:val="a"/>
    <w:link w:val="3"/>
    <w:rsid w:val="00165C03"/>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165C03"/>
    <w:rPr>
      <w:rFonts w:ascii="Calibri" w:eastAsia="Calibri" w:hAnsi="Calibri" w:cs="Times New Roman"/>
      <w:sz w:val="16"/>
      <w:szCs w:val="16"/>
      <w:lang w:val="ru-RU"/>
    </w:rPr>
  </w:style>
  <w:style w:type="table" w:styleId="a3">
    <w:name w:val="Table Grid"/>
    <w:basedOn w:val="a1"/>
    <w:uiPriority w:val="59"/>
    <w:rsid w:val="00165C0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2472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Жолдыбайкызы</dc:creator>
  <cp:keywords/>
  <dc:description/>
  <cp:lastModifiedBy>Акишева Гульмира</cp:lastModifiedBy>
  <cp:revision>2</cp:revision>
  <dcterms:created xsi:type="dcterms:W3CDTF">2026-01-27T03:18:00Z</dcterms:created>
  <dcterms:modified xsi:type="dcterms:W3CDTF">2026-01-27T03:18:00Z</dcterms:modified>
</cp:coreProperties>
</file>